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30422" w14:textId="77777777" w:rsidR="00A619B7" w:rsidRPr="00A619B7" w:rsidRDefault="001E4D1B" w:rsidP="007A00CA">
      <w:pPr>
        <w:spacing w:after="120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1" locked="0" layoutInCell="1" allowOverlap="1" wp14:anchorId="7E8B8E1D" wp14:editId="535BBD79">
            <wp:simplePos x="0" y="0"/>
            <wp:positionH relativeFrom="margin">
              <wp:posOffset>2377440</wp:posOffset>
            </wp:positionH>
            <wp:positionV relativeFrom="paragraph">
              <wp:posOffset>-754380</wp:posOffset>
            </wp:positionV>
            <wp:extent cx="922048" cy="751840"/>
            <wp:effectExtent l="0" t="0" r="0" b="0"/>
            <wp:wrapNone/>
            <wp:docPr id="1544802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94" cy="75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University Congregational Church</w:t>
      </w:r>
      <w:r w:rsidR="008A18D5">
        <w:t xml:space="preserve">   </w:t>
      </w:r>
      <w:r>
        <w:t>Property Use and Agreement Form</w:t>
      </w:r>
      <w:r w:rsidR="006E0968">
        <w:t xml:space="preserve"> </w:t>
      </w:r>
      <w:r w:rsidR="00555A2E">
        <w:br/>
      </w:r>
      <w:r>
        <w:t>405 University Avenue</w:t>
      </w:r>
      <w:r w:rsidR="006E0968">
        <w:t xml:space="preserve"> </w:t>
      </w:r>
      <w:r>
        <w:t>Missoula, MT 59801</w:t>
      </w:r>
      <w:r w:rsidR="009579DB">
        <w:t xml:space="preserve"> </w:t>
      </w:r>
      <w:r>
        <w:t>Phone: (460) 543 6952</w:t>
      </w:r>
      <w:r w:rsidR="00555A2E">
        <w:br/>
      </w:r>
      <w:r>
        <w:t xml:space="preserve">Email: </w:t>
      </w:r>
      <w:hyperlink r:id="rId8" w:history="1">
        <w:r w:rsidRPr="000A4E27">
          <w:rPr>
            <w:rStyle w:val="Hyperlink"/>
          </w:rPr>
          <w:t>Uccadmin@uccmissoula.org</w:t>
        </w:r>
      </w:hyperlink>
      <w:r w:rsidR="005241EA">
        <w:br/>
      </w:r>
      <w:r w:rsidR="00A619B7" w:rsidRPr="00A619B7">
        <w:t>Name (Person/Organization): _____________________________________UCC Member?  Yes___ No___</w:t>
      </w:r>
    </w:p>
    <w:p w14:paraId="3FE26238" w14:textId="77777777" w:rsidR="00A619B7" w:rsidRPr="00A619B7" w:rsidRDefault="00A619B7" w:rsidP="007A00CA">
      <w:pPr>
        <w:spacing w:after="120"/>
      </w:pPr>
      <w:proofErr w:type="gramStart"/>
      <w:r w:rsidRPr="00A619B7">
        <w:t>Address:_</w:t>
      </w:r>
      <w:proofErr w:type="gramEnd"/>
      <w:r w:rsidRPr="00A619B7">
        <w:t>___________________________________________________________________________________</w:t>
      </w:r>
    </w:p>
    <w:p w14:paraId="6ADEDE53" w14:textId="77777777" w:rsidR="00A619B7" w:rsidRPr="00A619B7" w:rsidRDefault="00A619B7" w:rsidP="007A00CA">
      <w:pPr>
        <w:spacing w:after="120"/>
      </w:pPr>
      <w:r w:rsidRPr="00A619B7">
        <w:t>Name of the point of contact for event: ________________________________________________________</w:t>
      </w:r>
    </w:p>
    <w:p w14:paraId="03040A25" w14:textId="77777777" w:rsidR="00A619B7" w:rsidRPr="00A619B7" w:rsidRDefault="00A619B7" w:rsidP="007A00CA">
      <w:pPr>
        <w:spacing w:after="120"/>
      </w:pPr>
      <w:proofErr w:type="gramStart"/>
      <w:r w:rsidRPr="00A619B7">
        <w:t>Phone:_</w:t>
      </w:r>
      <w:proofErr w:type="gramEnd"/>
      <w:r w:rsidRPr="00A619B7">
        <w:t>___________________________  Email:___________________________________________________</w:t>
      </w:r>
    </w:p>
    <w:p w14:paraId="4D05E7CF" w14:textId="77777777" w:rsidR="00A619B7" w:rsidRPr="00A619B7" w:rsidRDefault="00A619B7" w:rsidP="007A00CA">
      <w:pPr>
        <w:spacing w:after="120"/>
      </w:pPr>
      <w:r w:rsidRPr="00A619B7">
        <w:t xml:space="preserve">Type of </w:t>
      </w:r>
      <w:proofErr w:type="gramStart"/>
      <w:r w:rsidRPr="00A619B7">
        <w:t>event:_</w:t>
      </w:r>
      <w:proofErr w:type="gramEnd"/>
      <w:r w:rsidRPr="00A619B7">
        <w:t>______________________ Date of event(s): ________________________  Time:__________</w:t>
      </w:r>
    </w:p>
    <w:tbl>
      <w:tblPr>
        <w:tblW w:w="10775" w:type="dxa"/>
        <w:tblInd w:w="-718" w:type="dxa"/>
        <w:tblLook w:val="04A0" w:firstRow="1" w:lastRow="0" w:firstColumn="1" w:lastColumn="0" w:noHBand="0" w:noVBand="1"/>
      </w:tblPr>
      <w:tblGrid>
        <w:gridCol w:w="1450"/>
        <w:gridCol w:w="990"/>
        <w:gridCol w:w="1017"/>
        <w:gridCol w:w="990"/>
        <w:gridCol w:w="1228"/>
        <w:gridCol w:w="2230"/>
        <w:gridCol w:w="990"/>
        <w:gridCol w:w="1124"/>
        <w:gridCol w:w="756"/>
      </w:tblGrid>
      <w:tr w:rsidR="00A807D4" w:rsidRPr="00317908" w14:paraId="192C1006" w14:textId="77777777" w:rsidTr="00E46265">
        <w:trPr>
          <w:trHeight w:val="510"/>
        </w:trPr>
        <w:tc>
          <w:tcPr>
            <w:tcW w:w="10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8FA2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UCC Building Rates</w:t>
            </w:r>
          </w:p>
        </w:tc>
      </w:tr>
      <w:tr w:rsidR="00A807D4" w:rsidRPr="00317908" w14:paraId="5CE3666A" w14:textId="77777777" w:rsidTr="00E46265">
        <w:trPr>
          <w:trHeight w:val="96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654F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Rooms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6B35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8C20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Custodial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6020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Kitchen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D75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Sound System (Includes Tech)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CF7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Recording/Streaming of Event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50B1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Organist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E27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Additional Setup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22EB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A807D4" w:rsidRPr="00317908" w14:paraId="49E845BE" w14:textId="77777777" w:rsidTr="00E46265">
        <w:trPr>
          <w:trHeight w:val="48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D092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Sanctuary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1F46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76AD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B82B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3FC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____$150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56A1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______$50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67C2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4E52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___$35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9F9E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</w:tc>
      </w:tr>
      <w:tr w:rsidR="00A807D4" w:rsidRPr="00317908" w14:paraId="58D1006E" w14:textId="77777777" w:rsidTr="00E46265">
        <w:trPr>
          <w:trHeight w:val="48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5F97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Narthex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0E55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8AB4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DB3A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_____$75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36FB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____$100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1F36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______$50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4743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BDDE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___$35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B01C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</w:tc>
      </w:tr>
      <w:tr w:rsidR="00A807D4" w:rsidRPr="00317908" w14:paraId="09FB8A3F" w14:textId="77777777" w:rsidTr="00E46265">
        <w:trPr>
          <w:trHeight w:val="48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6921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Fireside Room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09C7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FB9E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E4EC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_____$75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E369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____$100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1D64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______$50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74E5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60CA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___$35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F8ED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</w:tc>
      </w:tr>
      <w:tr w:rsidR="00A807D4" w:rsidRPr="00317908" w14:paraId="034C4BE5" w14:textId="77777777" w:rsidTr="00E46265">
        <w:trPr>
          <w:trHeight w:val="48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46F7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Courtyard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2E6C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C405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C50A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_____$75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E694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____$100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7C5A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______$50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7891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0D6B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___$35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AB4B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</w:tc>
      </w:tr>
      <w:tr w:rsidR="00A807D4" w:rsidRPr="00317908" w14:paraId="29FFE362" w14:textId="77777777" w:rsidTr="00E46265">
        <w:trPr>
          <w:trHeight w:val="48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362F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Classroom**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6013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8FD2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39BD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_____$75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E851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____$100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518D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______$50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7E2A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F97C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___$35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D6FF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</w:tc>
      </w:tr>
      <w:tr w:rsidR="00A807D4" w:rsidRPr="00317908" w14:paraId="15839784" w14:textId="77777777" w:rsidTr="00E46265">
        <w:trPr>
          <w:trHeight w:val="42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BE9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2428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FC8F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AE41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9ED9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CBA1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C41E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8A90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A416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</w:tc>
      </w:tr>
      <w:tr w:rsidR="00A807D4" w:rsidRPr="00317908" w14:paraId="7F65442F" w14:textId="77777777" w:rsidTr="00E46265">
        <w:trPr>
          <w:trHeight w:val="504"/>
        </w:trPr>
        <w:tc>
          <w:tcPr>
            <w:tcW w:w="10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586D47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UCC Building Rates (Members &amp; Friends)</w:t>
            </w:r>
          </w:p>
        </w:tc>
      </w:tr>
      <w:tr w:rsidR="00A807D4" w:rsidRPr="00317908" w14:paraId="6F622C91" w14:textId="77777777" w:rsidTr="00E46265">
        <w:trPr>
          <w:trHeight w:val="936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C7F7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Rooms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4989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01E2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Custodial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1158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Kitchen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96D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Sound System (Includes Tech)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1059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Recording/Streaming of Event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E2A6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Organist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DC9C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Additional Setup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3280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A807D4" w:rsidRPr="00317908" w14:paraId="2445A5D9" w14:textId="77777777" w:rsidTr="00E46265">
        <w:trPr>
          <w:trHeight w:val="368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AF3D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Sanctuary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74AD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EF8E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0B35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A3F5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____$150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AE37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______$50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675F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76DD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___$35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BD79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</w:tc>
      </w:tr>
      <w:tr w:rsidR="00A807D4" w:rsidRPr="00317908" w14:paraId="2A934477" w14:textId="77777777" w:rsidTr="00E46265">
        <w:trPr>
          <w:trHeight w:val="35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5F9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Narthex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5784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366D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B469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_____$75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FE8E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____$100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6255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______$50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1B0F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19E4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___$35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1B04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</w:tc>
      </w:tr>
      <w:tr w:rsidR="00A807D4" w:rsidRPr="00317908" w14:paraId="1B6F297D" w14:textId="77777777" w:rsidTr="00E46265">
        <w:trPr>
          <w:trHeight w:val="35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652A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Fireside Room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F796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3518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C05F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_____$75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D082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____$100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D675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______$50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0812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4B8A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___$35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E565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</w:tc>
      </w:tr>
      <w:tr w:rsidR="00A807D4" w:rsidRPr="00317908" w14:paraId="69C68C31" w14:textId="77777777" w:rsidTr="00E46265">
        <w:trPr>
          <w:trHeight w:val="35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5311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Courtyard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5E8F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744E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C4CE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_____$75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DF0A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____$100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520F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______$50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19C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FE14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___$35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05C7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</w:tc>
      </w:tr>
      <w:tr w:rsidR="00A807D4" w:rsidRPr="00317908" w14:paraId="3F548B03" w14:textId="77777777" w:rsidTr="00E46265">
        <w:trPr>
          <w:trHeight w:val="44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1908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Classroom**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0A99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3605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4A1F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_____$75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89CA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____$100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CE0C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______$50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56A9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62FE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___$35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7CB3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</w:tc>
      </w:tr>
      <w:tr w:rsidR="00A807D4" w:rsidRPr="00317908" w14:paraId="0E2EBEE0" w14:textId="77777777" w:rsidTr="00E46265">
        <w:trPr>
          <w:trHeight w:val="35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BD78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7418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8BD8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B01D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2FCA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178C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346B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CF8E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3687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</w:tc>
      </w:tr>
      <w:tr w:rsidR="00A807D4" w:rsidRPr="00317908" w14:paraId="1C3D638D" w14:textId="77777777" w:rsidTr="00E46265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4515" w14:textId="77777777" w:rsidR="00A807D4" w:rsidRPr="00317908" w:rsidRDefault="00A807D4" w:rsidP="00E4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08D3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6A75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E23F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5944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3907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ABA4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9FC1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5540" w14:textId="77777777" w:rsidR="00A807D4" w:rsidRPr="00317908" w:rsidRDefault="00A807D4" w:rsidP="00E4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07D4" w:rsidRPr="00317908" w14:paraId="57D45C75" w14:textId="77777777" w:rsidTr="00E46265">
        <w:trPr>
          <w:trHeight w:val="360"/>
        </w:trPr>
        <w:tc>
          <w:tcPr>
            <w:tcW w:w="10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CFE4" w14:textId="77777777" w:rsidR="00A807D4" w:rsidRPr="00317908" w:rsidRDefault="00A807D4" w:rsidP="007A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 Food is not allowed in the Sanctuary except with permission of Pastor/Administrator</w:t>
            </w:r>
          </w:p>
        </w:tc>
      </w:tr>
      <w:tr w:rsidR="00A807D4" w:rsidRPr="00317908" w14:paraId="59355931" w14:textId="77777777" w:rsidTr="00E46265">
        <w:trPr>
          <w:trHeight w:val="360"/>
        </w:trPr>
        <w:tc>
          <w:tcPr>
            <w:tcW w:w="10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CD73" w14:textId="77777777" w:rsidR="00A807D4" w:rsidRPr="00317908" w:rsidRDefault="00A807D4" w:rsidP="007A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**Classroom refers to Bay Window Room, Sunday School Room, Music Room </w:t>
            </w:r>
          </w:p>
        </w:tc>
      </w:tr>
      <w:tr w:rsidR="00A807D4" w:rsidRPr="00317908" w14:paraId="46F140E3" w14:textId="77777777" w:rsidTr="00E46265">
        <w:trPr>
          <w:trHeight w:val="360"/>
        </w:trPr>
        <w:tc>
          <w:tcPr>
            <w:tcW w:w="10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9147" w14:textId="77777777" w:rsidR="00A807D4" w:rsidRPr="00317908" w:rsidRDefault="00A807D4" w:rsidP="007A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Note 1: Multiple room use charges are at the discretion of the Church Administrator</w:t>
            </w:r>
          </w:p>
        </w:tc>
      </w:tr>
      <w:tr w:rsidR="00A807D4" w:rsidRPr="00317908" w14:paraId="7E377998" w14:textId="77777777" w:rsidTr="00E46265">
        <w:trPr>
          <w:trHeight w:val="360"/>
        </w:trPr>
        <w:tc>
          <w:tcPr>
            <w:tcW w:w="10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141D" w14:textId="77777777" w:rsidR="00A807D4" w:rsidRPr="00317908" w:rsidRDefault="00A807D4" w:rsidP="007A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7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Note 2: Additional Setup fee charges are at the discretion of the Pastor or Church Administrator</w:t>
            </w:r>
          </w:p>
        </w:tc>
      </w:tr>
    </w:tbl>
    <w:p w14:paraId="5C8D519F" w14:textId="77777777" w:rsidR="00344006" w:rsidRDefault="00344006" w:rsidP="00344006">
      <w:pPr>
        <w:pStyle w:val="ListParagraph"/>
        <w:numPr>
          <w:ilvl w:val="0"/>
          <w:numId w:val="1"/>
        </w:numPr>
        <w:spacing w:line="278" w:lineRule="auto"/>
      </w:pPr>
      <w:r>
        <w:lastRenderedPageBreak/>
        <w:t xml:space="preserve">Members: </w:t>
      </w:r>
    </w:p>
    <w:p w14:paraId="34812F5B" w14:textId="77777777" w:rsidR="00344006" w:rsidRDefault="00344006" w:rsidP="00344006">
      <w:pPr>
        <w:pStyle w:val="ListParagraph"/>
        <w:numPr>
          <w:ilvl w:val="0"/>
          <w:numId w:val="3"/>
        </w:numPr>
        <w:spacing w:line="278" w:lineRule="auto"/>
      </w:pPr>
      <w:r>
        <w:t xml:space="preserve">Active Participants and Friends may be considered Members for facility use by permission of the Pastor and/or Administrator. </w:t>
      </w:r>
    </w:p>
    <w:p w14:paraId="5B0293CB" w14:textId="2795DAB2" w:rsidR="00344006" w:rsidRDefault="00344006" w:rsidP="00344006">
      <w:pPr>
        <w:pStyle w:val="ListParagraph"/>
        <w:numPr>
          <w:ilvl w:val="0"/>
          <w:numId w:val="3"/>
        </w:numPr>
        <w:spacing w:line="278" w:lineRule="auto"/>
      </w:pPr>
      <w:r>
        <w:t>Company owned by a member:  the charge would be half of the building use rate plus appropriate custodial fee.</w:t>
      </w:r>
    </w:p>
    <w:p w14:paraId="0CECB581" w14:textId="77777777" w:rsidR="00344006" w:rsidRDefault="00344006" w:rsidP="00344006">
      <w:pPr>
        <w:pStyle w:val="ListParagraph"/>
        <w:numPr>
          <w:ilvl w:val="0"/>
          <w:numId w:val="1"/>
        </w:numPr>
        <w:spacing w:line="278" w:lineRule="auto"/>
      </w:pPr>
      <w:r>
        <w:t>Standard Building Use:</w:t>
      </w:r>
    </w:p>
    <w:p w14:paraId="6FFBD8C6" w14:textId="77777777" w:rsidR="00344006" w:rsidRDefault="00344006" w:rsidP="00344006">
      <w:pPr>
        <w:pStyle w:val="ListParagraph"/>
        <w:numPr>
          <w:ilvl w:val="0"/>
          <w:numId w:val="3"/>
        </w:numPr>
        <w:spacing w:line="278" w:lineRule="auto"/>
      </w:pPr>
      <w:r>
        <w:t>For single use costs:  use the attached form.</w:t>
      </w:r>
    </w:p>
    <w:p w14:paraId="2BB805A3" w14:textId="77777777" w:rsidR="00344006" w:rsidRDefault="00344006" w:rsidP="00344006">
      <w:pPr>
        <w:pStyle w:val="ListParagraph"/>
        <w:numPr>
          <w:ilvl w:val="0"/>
          <w:numId w:val="3"/>
        </w:numPr>
        <w:spacing w:line="278" w:lineRule="auto"/>
      </w:pPr>
      <w:r>
        <w:t xml:space="preserve">For-profit recurring use:  For consecutive days up (up to three), there will be the room fee per day plus one $75 custodial fee (see note #3 below).  </w:t>
      </w:r>
    </w:p>
    <w:p w14:paraId="4DBD12A9" w14:textId="77777777" w:rsidR="00344006" w:rsidRDefault="00344006" w:rsidP="00344006">
      <w:pPr>
        <w:pStyle w:val="ListParagraph"/>
        <w:ind w:left="1080"/>
      </w:pPr>
    </w:p>
    <w:p w14:paraId="6981AC11" w14:textId="77777777" w:rsidR="00344006" w:rsidRDefault="00344006" w:rsidP="00344006">
      <w:pPr>
        <w:pStyle w:val="ListParagraph"/>
        <w:numPr>
          <w:ilvl w:val="0"/>
          <w:numId w:val="1"/>
        </w:numPr>
        <w:spacing w:line="278" w:lineRule="auto"/>
      </w:pPr>
      <w:r>
        <w:t>Notes:</w:t>
      </w:r>
    </w:p>
    <w:p w14:paraId="2EB2FDBD" w14:textId="77777777" w:rsidR="00344006" w:rsidRDefault="00344006" w:rsidP="00344006">
      <w:pPr>
        <w:pStyle w:val="ListParagraph"/>
        <w:numPr>
          <w:ilvl w:val="0"/>
          <w:numId w:val="2"/>
        </w:numPr>
        <w:spacing w:line="278" w:lineRule="auto"/>
      </w:pPr>
      <w:r>
        <w:t xml:space="preserve">$75 custodial fee is charged for all events regardless of membership status. This fee covers recurring </w:t>
      </w:r>
      <w:proofErr w:type="gramStart"/>
      <w:r>
        <w:t>use</w:t>
      </w:r>
      <w:proofErr w:type="gramEnd"/>
      <w:r>
        <w:t xml:space="preserve"> up to 3 days; on the 4</w:t>
      </w:r>
      <w:r w:rsidRPr="00DC74F7">
        <w:rPr>
          <w:vertAlign w:val="superscript"/>
        </w:rPr>
        <w:t>th</w:t>
      </w:r>
      <w:r>
        <w:t xml:space="preserve"> day of recurring use an additional custodial fee will accrue. If extra work is required such as moving pews or excessive clean-up, an additional fee of $35 will be invoiced.  </w:t>
      </w:r>
    </w:p>
    <w:p w14:paraId="23BD1547" w14:textId="4ACC9EDE" w:rsidR="00344006" w:rsidRDefault="00344006" w:rsidP="00344006">
      <w:pPr>
        <w:pStyle w:val="ListParagraph"/>
        <w:numPr>
          <w:ilvl w:val="0"/>
          <w:numId w:val="2"/>
        </w:numPr>
        <w:spacing w:line="278" w:lineRule="auto"/>
      </w:pPr>
      <w:r>
        <w:t>A 10% deposit is required for reservations made over six months before the event.  In the event of cancellation, the deposit will be returned.  A final invoice following the event will be prepared by the Administrator to include breakage fee(s) if any, last-minute additional services, e.g. sound recording, moving pews, etc.</w:t>
      </w:r>
    </w:p>
    <w:p w14:paraId="27E60190" w14:textId="77777777" w:rsidR="00344006" w:rsidRDefault="00344006" w:rsidP="00344006">
      <w:pPr>
        <w:pStyle w:val="ListParagraph"/>
        <w:numPr>
          <w:ilvl w:val="0"/>
          <w:numId w:val="2"/>
        </w:numPr>
        <w:spacing w:line="278" w:lineRule="auto"/>
      </w:pPr>
      <w:r>
        <w:t xml:space="preserve">For multiple room use, i.e., Sanctuary use with narthex, or Fireside Room and kitchen, the cost will be the room rental fee plus $75 for the additional space (clean-up, set-up, etc.).  Multiple room use charges are at the discretion of the church administrator.  </w:t>
      </w:r>
    </w:p>
    <w:p w14:paraId="3DD6B0B4" w14:textId="77777777" w:rsidR="00344006" w:rsidRDefault="00344006" w:rsidP="00344006">
      <w:pPr>
        <w:pStyle w:val="ListParagraph"/>
        <w:numPr>
          <w:ilvl w:val="0"/>
          <w:numId w:val="2"/>
        </w:numPr>
        <w:spacing w:line="278" w:lineRule="auto"/>
      </w:pPr>
      <w:r>
        <w:t>Use of UCC musical equipment is by permission of the Music Coordinator only.</w:t>
      </w:r>
    </w:p>
    <w:p w14:paraId="7045B67D" w14:textId="77777777" w:rsidR="00344006" w:rsidRDefault="00344006" w:rsidP="00344006">
      <w:pPr>
        <w:pStyle w:val="ListParagraph"/>
        <w:numPr>
          <w:ilvl w:val="0"/>
          <w:numId w:val="2"/>
        </w:numPr>
        <w:spacing w:line="278" w:lineRule="auto"/>
      </w:pPr>
      <w:r>
        <w:t xml:space="preserve">In special circumstances, the church administrator has the right to determine fees based on building and custodial impact.  </w:t>
      </w:r>
    </w:p>
    <w:p w14:paraId="3D76D617" w14:textId="77777777" w:rsidR="00344006" w:rsidRDefault="00344006" w:rsidP="00344006">
      <w:pPr>
        <w:pStyle w:val="ListParagraph"/>
        <w:numPr>
          <w:ilvl w:val="0"/>
          <w:numId w:val="2"/>
        </w:numPr>
        <w:spacing w:line="278" w:lineRule="auto"/>
      </w:pPr>
      <w:r>
        <w:t>Prices may change without notice.</w:t>
      </w:r>
    </w:p>
    <w:p w14:paraId="159B6391" w14:textId="77777777" w:rsidR="00344006" w:rsidRDefault="00344006" w:rsidP="00A807D4">
      <w:pPr>
        <w:rPr>
          <w:b/>
          <w:bCs/>
        </w:rPr>
      </w:pPr>
    </w:p>
    <w:p w14:paraId="21EBB938" w14:textId="77777777" w:rsidR="00344006" w:rsidRDefault="00344006" w:rsidP="00A807D4">
      <w:pPr>
        <w:rPr>
          <w:b/>
          <w:bCs/>
        </w:rPr>
      </w:pPr>
    </w:p>
    <w:p w14:paraId="443F2215" w14:textId="77777777" w:rsidR="00344006" w:rsidRDefault="00344006" w:rsidP="00A807D4">
      <w:pPr>
        <w:rPr>
          <w:b/>
          <w:bCs/>
        </w:rPr>
      </w:pPr>
    </w:p>
    <w:p w14:paraId="5E1B31C8" w14:textId="77777777" w:rsidR="00344006" w:rsidRDefault="00344006" w:rsidP="00A807D4">
      <w:pPr>
        <w:rPr>
          <w:b/>
          <w:bCs/>
        </w:rPr>
      </w:pPr>
    </w:p>
    <w:p w14:paraId="5F6E229C" w14:textId="77777777" w:rsidR="00344006" w:rsidRDefault="00344006" w:rsidP="00A807D4">
      <w:pPr>
        <w:rPr>
          <w:b/>
          <w:bCs/>
        </w:rPr>
      </w:pPr>
    </w:p>
    <w:p w14:paraId="76328C53" w14:textId="77777777" w:rsidR="00344006" w:rsidRDefault="00344006" w:rsidP="00A807D4">
      <w:pPr>
        <w:rPr>
          <w:b/>
          <w:bCs/>
        </w:rPr>
      </w:pPr>
    </w:p>
    <w:p w14:paraId="49217D8D" w14:textId="77777777" w:rsidR="00344006" w:rsidRDefault="00344006" w:rsidP="00A807D4">
      <w:pPr>
        <w:rPr>
          <w:b/>
          <w:bCs/>
        </w:rPr>
      </w:pPr>
    </w:p>
    <w:p w14:paraId="6B2ED51C" w14:textId="77777777" w:rsidR="00344006" w:rsidRDefault="00344006" w:rsidP="00A807D4">
      <w:pPr>
        <w:rPr>
          <w:b/>
          <w:bCs/>
        </w:rPr>
      </w:pPr>
    </w:p>
    <w:p w14:paraId="205FE325" w14:textId="77777777" w:rsidR="00344006" w:rsidRDefault="00344006" w:rsidP="00A807D4">
      <w:pPr>
        <w:rPr>
          <w:b/>
          <w:bCs/>
        </w:rPr>
      </w:pPr>
    </w:p>
    <w:p w14:paraId="39914249" w14:textId="77777777" w:rsidR="00344006" w:rsidRDefault="00344006" w:rsidP="00A807D4">
      <w:pPr>
        <w:rPr>
          <w:b/>
          <w:bCs/>
        </w:rPr>
      </w:pPr>
    </w:p>
    <w:p w14:paraId="6E60550F" w14:textId="1999BA6A" w:rsidR="00A807D4" w:rsidRPr="003A0F68" w:rsidRDefault="00A807D4" w:rsidP="00A807D4">
      <w:pPr>
        <w:rPr>
          <w:b/>
          <w:bCs/>
        </w:rPr>
      </w:pPr>
      <w:r w:rsidRPr="003A0F68">
        <w:rPr>
          <w:b/>
          <w:bCs/>
        </w:rPr>
        <w:lastRenderedPageBreak/>
        <w:t>Release and Indemnity Agreement</w:t>
      </w:r>
    </w:p>
    <w:p w14:paraId="00AC1544" w14:textId="77777777" w:rsidR="00A807D4" w:rsidRDefault="00A807D4" w:rsidP="00A807D4"/>
    <w:p w14:paraId="16E27B7D" w14:textId="13D5834F" w:rsidR="00A807D4" w:rsidRDefault="00A807D4" w:rsidP="00A807D4">
      <w:r>
        <w:t>This release and Indemnity Agreement is between</w:t>
      </w:r>
      <w:r w:rsidR="00A61EAF">
        <w:t xml:space="preserve"> ___________________________________________ </w:t>
      </w:r>
      <w:r>
        <w:t>(Organization or Individual) and University Congregational Church of Missoula (UCC of Missoula) for use of the church property at 405 University Avenue.</w:t>
      </w:r>
    </w:p>
    <w:p w14:paraId="13E2645F" w14:textId="77777777" w:rsidR="00A807D4" w:rsidRDefault="00A807D4" w:rsidP="00A807D4">
      <w:r>
        <w:t>In Consideration of UCC of Missoula permitting the organization(s) or individual(s) listed above to use the property described herein, the organization or individual(s) agree(</w:t>
      </w:r>
      <w:proofErr w:type="gramStart"/>
      <w:r>
        <w:t>s)  as</w:t>
      </w:r>
      <w:proofErr w:type="gramEnd"/>
      <w:r>
        <w:t xml:space="preserve"> follows:</w:t>
      </w:r>
    </w:p>
    <w:p w14:paraId="4E9D0301" w14:textId="77777777" w:rsidR="00A807D4" w:rsidRDefault="00A807D4" w:rsidP="00A807D4">
      <w:r>
        <w:t xml:space="preserve">Organization or individual(s) hereby indemnify, hold harmless, releases, and discharges UCC of Missoula and its administrator, employees, pastors, cabinet members, agents, officers, members, and/or volunteers from </w:t>
      </w:r>
      <w:proofErr w:type="gramStart"/>
      <w:r>
        <w:t>any and all</w:t>
      </w:r>
      <w:proofErr w:type="gramEnd"/>
      <w:r>
        <w:t xml:space="preserve"> liability, claims, demands, losses or damages arising out of the use of the property.</w:t>
      </w:r>
    </w:p>
    <w:p w14:paraId="41EF4DA9" w14:textId="77777777" w:rsidR="00A807D4" w:rsidRPr="003A0F68" w:rsidRDefault="00A807D4" w:rsidP="00A807D4">
      <w:pPr>
        <w:rPr>
          <w:b/>
          <w:bCs/>
        </w:rPr>
      </w:pPr>
      <w:r w:rsidRPr="003A0F68">
        <w:rPr>
          <w:b/>
          <w:bCs/>
        </w:rPr>
        <w:t>Acceptance of Responsibility</w:t>
      </w:r>
    </w:p>
    <w:p w14:paraId="63CB7E95" w14:textId="3A5693F9" w:rsidR="00004FD1" w:rsidRDefault="00A807D4" w:rsidP="00A807D4">
      <w:r>
        <w:t>I/We agree to be responsible for</w:t>
      </w:r>
      <w:r w:rsidR="00A61EAF">
        <w:t xml:space="preserve"> the rates selected above.</w:t>
      </w:r>
      <w:r>
        <w:t xml:space="preserve"> </w:t>
      </w:r>
      <w:r w:rsidR="00A61EAF">
        <w:t>T</w:t>
      </w:r>
      <w:r>
        <w:t xml:space="preserve">he conduct of those coming to or participating in the activity for which this application is being made, and for any damage beyond normal wear and tear which may occur </w:t>
      </w:r>
      <w:proofErr w:type="gramStart"/>
      <w:r>
        <w:t>as a result of</w:t>
      </w:r>
      <w:proofErr w:type="gramEnd"/>
      <w:r>
        <w:t xml:space="preserve"> this activity.  I/We will remove all signs posted by my/our group after the meeting has ended.  I/We further agree that the church property will be used in accordance with the attached Building Use Policy.  (A copy of the policy has been received.)  I/We hereby consent to the Release and Indemnity Agreement.</w:t>
      </w:r>
      <w:r w:rsidR="00502270">
        <w:t xml:space="preserve"> </w:t>
      </w:r>
    </w:p>
    <w:p w14:paraId="551C1620" w14:textId="3513869C" w:rsidR="00502270" w:rsidRDefault="00502270" w:rsidP="00A807D4">
      <w:r>
        <w:t xml:space="preserve">If additional rooms/services are requested </w:t>
      </w:r>
      <w:r w:rsidR="005C5C34">
        <w:t xml:space="preserve">after the signing of this agreement, those </w:t>
      </w:r>
      <w:r w:rsidR="006736EB">
        <w:t>rates will be added to the final bill.</w:t>
      </w:r>
    </w:p>
    <w:p w14:paraId="5133937C" w14:textId="77777777" w:rsidR="00A807D4" w:rsidRDefault="00A807D4" w:rsidP="00A807D4">
      <w:r>
        <w:t xml:space="preserve">If alcohol is provided, I/We have received the Alcohol Policy and agree to follow its terms.  </w:t>
      </w:r>
    </w:p>
    <w:p w14:paraId="10A692F0" w14:textId="228F2F8E" w:rsidR="00A807D4" w:rsidRDefault="00A807D4" w:rsidP="00A807D4">
      <w:r>
        <w:t xml:space="preserve">Alcohol catering is being provided </w:t>
      </w:r>
      <w:proofErr w:type="gramStart"/>
      <w:r>
        <w:t>by:_</w:t>
      </w:r>
      <w:proofErr w:type="gramEnd"/>
      <w:r>
        <w:t>__________________________</w:t>
      </w:r>
    </w:p>
    <w:p w14:paraId="615FACF2" w14:textId="53069215" w:rsidR="00A807D4" w:rsidRDefault="00A807D4" w:rsidP="00A807D4">
      <w:r>
        <w:t xml:space="preserve">Name of </w:t>
      </w:r>
      <w:proofErr w:type="gramStart"/>
      <w:r w:rsidR="00A61EAF">
        <w:t>o</w:t>
      </w:r>
      <w:r>
        <w:t>rganization:_</w:t>
      </w:r>
      <w:proofErr w:type="gramEnd"/>
      <w:r>
        <w:t>_______________________________</w:t>
      </w:r>
      <w:r w:rsidR="00A61EAF">
        <w:t>_</w:t>
      </w:r>
    </w:p>
    <w:p w14:paraId="0E9A4E0A" w14:textId="4AA5BB13" w:rsidR="00A807D4" w:rsidRDefault="00A61EAF" w:rsidP="00A807D4">
      <w:r>
        <w:t>Printed n</w:t>
      </w:r>
      <w:r w:rsidR="00A807D4">
        <w:t xml:space="preserve">ame of </w:t>
      </w:r>
      <w:r>
        <w:t>signee: _</w:t>
      </w:r>
      <w:r w:rsidR="00A807D4">
        <w:t>______________________________</w:t>
      </w:r>
    </w:p>
    <w:p w14:paraId="200A2307" w14:textId="3E1F02BA" w:rsidR="00A807D4" w:rsidRDefault="00A807D4" w:rsidP="00A807D4">
      <w:proofErr w:type="gramStart"/>
      <w:r>
        <w:t>Signature:</w:t>
      </w:r>
      <w:r w:rsidR="00A61EAF">
        <w:t>_</w:t>
      </w:r>
      <w:proofErr w:type="gramEnd"/>
      <w:r w:rsidR="00A61EAF">
        <w:t>___________________________________________</w:t>
      </w:r>
    </w:p>
    <w:p w14:paraId="3FEE7CF0" w14:textId="2582CC4F" w:rsidR="00A807D4" w:rsidRDefault="00A807D4" w:rsidP="00A807D4">
      <w:proofErr w:type="gramStart"/>
      <w:r>
        <w:t>Title:</w:t>
      </w:r>
      <w:r w:rsidR="00A61EAF">
        <w:t>_</w:t>
      </w:r>
      <w:proofErr w:type="gramEnd"/>
      <w:r w:rsidR="00A61EAF">
        <w:t>________________________________________________</w:t>
      </w:r>
    </w:p>
    <w:p w14:paraId="2AA8F2EF" w14:textId="38E341B6" w:rsidR="00A807D4" w:rsidRDefault="00A807D4" w:rsidP="00A807D4">
      <w:proofErr w:type="gramStart"/>
      <w:r>
        <w:t>Date:</w:t>
      </w:r>
      <w:r w:rsidR="00A61EAF">
        <w:t>_</w:t>
      </w:r>
      <w:proofErr w:type="gramEnd"/>
      <w:r w:rsidR="00A61EAF">
        <w:t>____________</w:t>
      </w:r>
    </w:p>
    <w:p w14:paraId="2E7C763E" w14:textId="313421D0" w:rsidR="00A807D4" w:rsidRDefault="00A61EAF" w:rsidP="00A807D4">
      <w:pPr>
        <w:rPr>
          <w:i/>
          <w:iCs/>
        </w:rPr>
      </w:pPr>
      <w:r>
        <w:rPr>
          <w:i/>
          <w:iCs/>
        </w:rPr>
        <w:t>UCC Use Only (Below)</w:t>
      </w:r>
    </w:p>
    <w:p w14:paraId="3E7498EE" w14:textId="4D27B92F" w:rsidR="00A61EAF" w:rsidRPr="00A61EAF" w:rsidRDefault="00A61EAF" w:rsidP="00A807D4">
      <w:r>
        <w:t>Name of authorizer:</w:t>
      </w:r>
    </w:p>
    <w:p w14:paraId="2890D8BE" w14:textId="03A6DF85" w:rsidR="00A807D4" w:rsidRDefault="00A61EAF" w:rsidP="00A807D4">
      <w:r>
        <w:t>S</w:t>
      </w:r>
      <w:r w:rsidR="00A807D4">
        <w:t>ignature</w:t>
      </w:r>
      <w:r>
        <w:t xml:space="preserve"> of authorizing employee: _______________</w:t>
      </w:r>
      <w:r w:rsidR="003A0F68">
        <w:t>_____________</w:t>
      </w:r>
      <w:r>
        <w:t xml:space="preserve"> </w:t>
      </w:r>
      <w:r w:rsidR="00A807D4">
        <w:t>Date:</w:t>
      </w:r>
      <w:r>
        <w:t xml:space="preserve"> ________</w:t>
      </w:r>
    </w:p>
    <w:p w14:paraId="2494196B" w14:textId="77777777" w:rsidR="00344006" w:rsidRDefault="00344006" w:rsidP="00A807D4"/>
    <w:p w14:paraId="714E310C" w14:textId="77777777" w:rsidR="00344006" w:rsidRDefault="00344006" w:rsidP="00A807D4"/>
    <w:p w14:paraId="1FDF3248" w14:textId="789B0215" w:rsidR="00344006" w:rsidRDefault="00344006" w:rsidP="00A807D4">
      <w:r>
        <w:t xml:space="preserve">8.28.2024 </w:t>
      </w:r>
      <w:proofErr w:type="spellStart"/>
      <w:r>
        <w:t>tg</w:t>
      </w:r>
      <w:proofErr w:type="spellEnd"/>
      <w:r>
        <w:t>/</w:t>
      </w:r>
      <w:proofErr w:type="spellStart"/>
      <w:r>
        <w:t>af</w:t>
      </w:r>
      <w:proofErr w:type="spellEnd"/>
    </w:p>
    <w:sectPr w:rsidR="003440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9A065" w14:textId="77777777" w:rsidR="003942B8" w:rsidRDefault="003942B8" w:rsidP="00344006">
      <w:pPr>
        <w:spacing w:after="0" w:line="240" w:lineRule="auto"/>
      </w:pPr>
      <w:r>
        <w:separator/>
      </w:r>
    </w:p>
  </w:endnote>
  <w:endnote w:type="continuationSeparator" w:id="0">
    <w:p w14:paraId="732E33D4" w14:textId="77777777" w:rsidR="003942B8" w:rsidRDefault="003942B8" w:rsidP="0034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2140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BB79E" w14:textId="4FD66B1C" w:rsidR="00344006" w:rsidRDefault="003440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EF1A5B" w14:textId="77777777" w:rsidR="00344006" w:rsidRDefault="00344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8EEDB" w14:textId="77777777" w:rsidR="003942B8" w:rsidRDefault="003942B8" w:rsidP="00344006">
      <w:pPr>
        <w:spacing w:after="0" w:line="240" w:lineRule="auto"/>
      </w:pPr>
      <w:r>
        <w:separator/>
      </w:r>
    </w:p>
  </w:footnote>
  <w:footnote w:type="continuationSeparator" w:id="0">
    <w:p w14:paraId="48D4A4B7" w14:textId="77777777" w:rsidR="003942B8" w:rsidRDefault="003942B8" w:rsidP="00344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F7B"/>
    <w:multiLevelType w:val="hybridMultilevel"/>
    <w:tmpl w:val="74660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223"/>
    <w:multiLevelType w:val="hybridMultilevel"/>
    <w:tmpl w:val="D5F805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2B5D46"/>
    <w:multiLevelType w:val="hybridMultilevel"/>
    <w:tmpl w:val="CBAAE266"/>
    <w:lvl w:ilvl="0" w:tplc="0D0E2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9640136">
    <w:abstractNumId w:val="0"/>
  </w:num>
  <w:num w:numId="2" w16cid:durableId="1368096075">
    <w:abstractNumId w:val="1"/>
  </w:num>
  <w:num w:numId="3" w16cid:durableId="1167524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1B"/>
    <w:rsid w:val="00004FD1"/>
    <w:rsid w:val="000C4A89"/>
    <w:rsid w:val="001E4D1B"/>
    <w:rsid w:val="00316FE7"/>
    <w:rsid w:val="00344006"/>
    <w:rsid w:val="003942B8"/>
    <w:rsid w:val="003A0F68"/>
    <w:rsid w:val="00497807"/>
    <w:rsid w:val="00502270"/>
    <w:rsid w:val="005241EA"/>
    <w:rsid w:val="00555A2E"/>
    <w:rsid w:val="0059706F"/>
    <w:rsid w:val="005C5C34"/>
    <w:rsid w:val="006736EB"/>
    <w:rsid w:val="006E0968"/>
    <w:rsid w:val="007509B2"/>
    <w:rsid w:val="007A00CA"/>
    <w:rsid w:val="0084587E"/>
    <w:rsid w:val="008A18D5"/>
    <w:rsid w:val="009579DB"/>
    <w:rsid w:val="009769FD"/>
    <w:rsid w:val="009D13F8"/>
    <w:rsid w:val="00A0585A"/>
    <w:rsid w:val="00A619B7"/>
    <w:rsid w:val="00A61EAF"/>
    <w:rsid w:val="00A807D4"/>
    <w:rsid w:val="00E13E55"/>
    <w:rsid w:val="00F40C18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1AF5"/>
  <w15:chartTrackingRefBased/>
  <w15:docId w15:val="{47F881E4-975C-4CE6-8F58-64AC72C3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D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4D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D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006"/>
  </w:style>
  <w:style w:type="paragraph" w:styleId="Footer">
    <w:name w:val="footer"/>
    <w:basedOn w:val="Normal"/>
    <w:link w:val="FooterChar"/>
    <w:uiPriority w:val="99"/>
    <w:unhideWhenUsed/>
    <w:rsid w:val="0034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cadmin@uccmissoul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Fleer</dc:creator>
  <cp:keywords/>
  <dc:description/>
  <cp:lastModifiedBy>Terri Goldich</cp:lastModifiedBy>
  <cp:revision>5</cp:revision>
  <cp:lastPrinted>2024-08-28T16:55:00Z</cp:lastPrinted>
  <dcterms:created xsi:type="dcterms:W3CDTF">2024-08-28T17:06:00Z</dcterms:created>
  <dcterms:modified xsi:type="dcterms:W3CDTF">2024-08-28T17:24:00Z</dcterms:modified>
</cp:coreProperties>
</file>